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6DF" w:rsidRDefault="004402BB" w:rsidP="004402BB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L</w:t>
      </w:r>
      <w:r w:rsidR="008F16DF">
        <w:rPr>
          <w:rFonts w:ascii="Times New Roman" w:hAnsi="Times New Roman" w:cs="Times New Roman"/>
          <w:b/>
          <w:sz w:val="28"/>
          <w:szCs w:val="28"/>
          <w:lang w:val="en-US"/>
        </w:rPr>
        <w:t>ECTURE</w:t>
      </w:r>
      <w:r w:rsidR="00F57EE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5</w:t>
      </w:r>
      <w:r w:rsidR="008F16D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4402BB" w:rsidRDefault="008F16DF" w:rsidP="004402BB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SENTENCE  STRUCTURE</w:t>
      </w:r>
      <w:proofErr w:type="gramEnd"/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Now </w:t>
      </w:r>
      <w:proofErr w:type="gramStart"/>
      <w:r w:rsidRPr="00213D0D">
        <w:rPr>
          <w:rFonts w:ascii="Times New Roman" w:hAnsi="Times New Roman" w:cs="Times New Roman"/>
          <w:sz w:val="28"/>
          <w:szCs w:val="28"/>
          <w:lang w:val="en-US"/>
        </w:rPr>
        <w:t>let's</w:t>
      </w:r>
      <w:proofErr w:type="gramEnd"/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begin to study the different kinds of sentences in English.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>There are four k</w:t>
      </w:r>
      <w:r>
        <w:rPr>
          <w:rFonts w:ascii="Times New Roman" w:hAnsi="Times New Roman" w:cs="Times New Roman"/>
          <w:sz w:val="28"/>
          <w:szCs w:val="28"/>
          <w:lang w:val="en-US"/>
        </w:rPr>
        <w:t>inds of sentences in English: (1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) simple, (2) compound, (3) complex, and (4) compound-complex. In this chapter, you will learn about simple sentences.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>A simple sentence is a sentence 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hat has one subject-verb pair. 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The word simple in "simple sentence" </w:t>
      </w:r>
      <w:proofErr w:type="gramStart"/>
      <w:r w:rsidRPr="00213D0D">
        <w:rPr>
          <w:rFonts w:ascii="Times New Roman" w:hAnsi="Times New Roman" w:cs="Times New Roman"/>
          <w:sz w:val="28"/>
          <w:szCs w:val="28"/>
          <w:lang w:val="en-US"/>
        </w:rPr>
        <w:t>doesn't ,mean</w:t>
      </w:r>
      <w:proofErr w:type="gramEnd"/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"easy." It means "one subject-verb pair."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>The subject in a simple sentence may be compound</w:t>
      </w:r>
      <w:proofErr w:type="gramStart"/>
      <w:r w:rsidRPr="00213D0D">
        <w:rPr>
          <w:rFonts w:ascii="Times New Roman" w:hAnsi="Times New Roman" w:cs="Times New Roman"/>
          <w:sz w:val="28"/>
          <w:szCs w:val="28"/>
          <w:lang w:val="en-US"/>
        </w:rPr>
        <w:t>:1</w:t>
      </w:r>
      <w:proofErr w:type="gramEnd"/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My brother and I are completely different.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The verb in a simple sentence may be compound: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They laughed and cried at the same time.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However, each sentence is a simple sentence because it has only one </w:t>
      </w:r>
      <w:proofErr w:type="spellStart"/>
      <w:r w:rsidRPr="00213D0D">
        <w:rPr>
          <w:rFonts w:ascii="Times New Roman" w:hAnsi="Times New Roman" w:cs="Times New Roman"/>
          <w:sz w:val="28"/>
          <w:szCs w:val="28"/>
          <w:lang w:val="en-US"/>
        </w:rPr>
        <w:t>subjectverb</w:t>
      </w:r>
      <w:proofErr w:type="spellEnd"/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pair.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Analyze the simple sentences in the left column and their "formulas" in the right column. There are many variations, but each sentence has only one SV pair. </w:t>
      </w:r>
    </w:p>
    <w:p w:rsid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Simple Sentences "Formulas"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949"/>
        <w:gridCol w:w="3730"/>
      </w:tblGrid>
      <w:tr w:rsidR="00213D0D" w:rsidTr="00213D0D">
        <w:tc>
          <w:tcPr>
            <w:tcW w:w="5949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1.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My younger sister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speaks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English well.</w:t>
            </w:r>
          </w:p>
        </w:tc>
        <w:tc>
          <w:tcPr>
            <w:tcW w:w="3730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SV</w:t>
            </w:r>
          </w:p>
        </w:tc>
      </w:tr>
      <w:tr w:rsidR="00213D0D" w:rsidTr="00213D0D">
        <w:tc>
          <w:tcPr>
            <w:tcW w:w="5949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My mother and father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speak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English well.</w:t>
            </w:r>
          </w:p>
        </w:tc>
        <w:tc>
          <w:tcPr>
            <w:tcW w:w="3730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SSV</w:t>
            </w:r>
          </w:p>
        </w:tc>
      </w:tr>
      <w:tr w:rsidR="00213D0D" w:rsidTr="00213D0D">
        <w:tc>
          <w:tcPr>
            <w:tcW w:w="5949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My mother and father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speak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and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write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English well.</w:t>
            </w:r>
          </w:p>
        </w:tc>
        <w:tc>
          <w:tcPr>
            <w:tcW w:w="3730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SSVV</w:t>
            </w:r>
          </w:p>
        </w:tc>
      </w:tr>
      <w:tr w:rsidR="00213D0D" w:rsidTr="00213D0D">
        <w:tc>
          <w:tcPr>
            <w:tcW w:w="5949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My parents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will retire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soon.</w:t>
            </w:r>
          </w:p>
        </w:tc>
        <w:tc>
          <w:tcPr>
            <w:tcW w:w="3730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SV</w:t>
            </w:r>
          </w:p>
        </w:tc>
      </w:tr>
      <w:tr w:rsidR="00213D0D" w:rsidTr="00213D0D">
        <w:tc>
          <w:tcPr>
            <w:tcW w:w="5949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Then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they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will move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into a smaller apartment or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live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with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older brother and his family.</w:t>
            </w:r>
          </w:p>
        </w:tc>
        <w:tc>
          <w:tcPr>
            <w:tcW w:w="3730" w:type="dxa"/>
          </w:tcPr>
          <w:p w:rsidR="00213D0D" w:rsidRDefault="00213D0D" w:rsidP="00213D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 V </w:t>
            </w:r>
            <w:proofErr w:type="spellStart"/>
            <w:r w:rsidRPr="00213D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proofErr w:type="spellEnd"/>
          </w:p>
        </w:tc>
      </w:tr>
    </w:tbl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The following sentence is not a simple sentence because it has two </w:t>
      </w:r>
      <w:r>
        <w:rPr>
          <w:rFonts w:ascii="Times New Roman" w:hAnsi="Times New Roman" w:cs="Times New Roman"/>
          <w:sz w:val="28"/>
          <w:szCs w:val="28"/>
          <w:lang w:val="en-US"/>
        </w:rPr>
        <w:t>subject-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verb pairs. The formula looks like this: SV </w:t>
      </w:r>
      <w:proofErr w:type="spellStart"/>
      <w:r w:rsidRPr="00213D0D">
        <w:rPr>
          <w:rFonts w:ascii="Times New Roman" w:hAnsi="Times New Roman" w:cs="Times New Roman"/>
          <w:sz w:val="28"/>
          <w:szCs w:val="28"/>
          <w:lang w:val="en-US"/>
        </w:rPr>
        <w:t>SV</w:t>
      </w:r>
      <w:proofErr w:type="spellEnd"/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brother lives in New York, and my sister lives in Paris.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When you look for verbs, count only verbs that change tense.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i/>
          <w:sz w:val="28"/>
          <w:szCs w:val="28"/>
          <w:lang w:val="en-US"/>
        </w:rPr>
        <w:t>My grandmother wants to learn to drive.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(Count only wants. Do not count to learn or to drive because they do not change tense. Verbs with to in front of them are infinitives. Infinitives never change.)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My sister will teach in exchange for cooking lessons.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(Count will teach as one verb, not two.)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i/>
          <w:sz w:val="28"/>
          <w:szCs w:val="28"/>
          <w:lang w:val="en-US"/>
        </w:rPr>
        <w:t>A duck is swimming in the hotel swimming pool.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(Count only the first is swimming. The second swimming is not a verb; it is a special kind of adjective called a participle.) </w:t>
      </w:r>
    </w:p>
    <w:p w:rsidR="00213D0D" w:rsidRPr="00213D0D" w:rsidRDefault="00213D0D" w:rsidP="00213D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3D0D">
        <w:rPr>
          <w:rFonts w:ascii="Times New Roman" w:hAnsi="Times New Roman" w:cs="Times New Roman"/>
          <w:i/>
          <w:sz w:val="28"/>
          <w:szCs w:val="28"/>
          <w:lang w:val="en-US"/>
        </w:rPr>
        <w:t>Swimming is my favorite way to exercise.</w:t>
      </w:r>
      <w:r w:rsidRPr="00213D0D">
        <w:rPr>
          <w:rFonts w:ascii="Times New Roman" w:hAnsi="Times New Roman" w:cs="Times New Roman"/>
          <w:sz w:val="28"/>
          <w:szCs w:val="28"/>
          <w:lang w:val="en-US"/>
        </w:rPr>
        <w:t xml:space="preserve"> (Count only is. In this sentence, swimming is a special kind of noun called a gerund.) </w:t>
      </w:r>
    </w:p>
    <w:p w:rsidR="00F57EE8" w:rsidRDefault="00F57EE8" w:rsidP="00213D0D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23A3D" w:rsidRDefault="00F57EE8" w:rsidP="00213D0D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b/>
          <w:sz w:val="28"/>
          <w:szCs w:val="28"/>
          <w:lang w:val="en-US"/>
        </w:rPr>
        <w:t>CONNECTING WORDS AND/OR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Often you need to connect words or groups of words in a sentence. One way to do this is to use a connecting word. Connecting words </w:t>
      </w:r>
      <w:proofErr w:type="gramStart"/>
      <w:r w:rsidRPr="00F57EE8">
        <w:rPr>
          <w:rFonts w:ascii="Times New Roman" w:hAnsi="Times New Roman" w:cs="Times New Roman"/>
          <w:sz w:val="28"/>
          <w:szCs w:val="28"/>
          <w:lang w:val="en-US"/>
        </w:rPr>
        <w:t>are called</w:t>
      </w:r>
      <w:proofErr w:type="gramEnd"/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conjunctions. There are many conjunctions in English. Two of the most common ones are and </w:t>
      </w:r>
      <w:proofErr w:type="spellStart"/>
      <w:r w:rsidRPr="00F57EE8"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spellEnd"/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or. They have different meanings.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57EE8">
        <w:rPr>
          <w:rFonts w:ascii="Times New Roman" w:hAnsi="Times New Roman" w:cs="Times New Roman"/>
          <w:b/>
          <w:i/>
          <w:sz w:val="28"/>
          <w:szCs w:val="28"/>
          <w:lang w:val="en-US"/>
        </w:rPr>
        <w:t>And</w:t>
      </w:r>
      <w:proofErr w:type="gramEnd"/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joins two or more similar things in positive sentences.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like Chinese and Italian food.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 xml:space="preserve">We have class on Mondays, Wednesdays, and Fridays.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57EE8">
        <w:rPr>
          <w:rFonts w:ascii="Times New Roman" w:hAnsi="Times New Roman" w:cs="Times New Roman"/>
          <w:b/>
          <w:i/>
          <w:sz w:val="28"/>
          <w:szCs w:val="28"/>
          <w:lang w:val="en-US"/>
        </w:rPr>
        <w:t>Or</w:t>
      </w:r>
      <w:proofErr w:type="gramEnd"/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connects two or more similar things in negative sentences.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</w:t>
      </w:r>
      <w:proofErr w:type="gramStart"/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>don't</w:t>
      </w:r>
      <w:proofErr w:type="gramEnd"/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like warm milk or cold coffee.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 xml:space="preserve">We </w:t>
      </w:r>
      <w:proofErr w:type="gramStart"/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>don't</w:t>
      </w:r>
      <w:proofErr w:type="gramEnd"/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have class on Tuesdays or Thursdays.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57EE8">
        <w:rPr>
          <w:rFonts w:ascii="Times New Roman" w:hAnsi="Times New Roman" w:cs="Times New Roman"/>
          <w:b/>
          <w:i/>
          <w:sz w:val="28"/>
          <w:szCs w:val="28"/>
          <w:lang w:val="en-US"/>
        </w:rPr>
        <w:t>Or</w:t>
      </w:r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also</w:t>
      </w:r>
      <w:proofErr w:type="gramEnd"/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connects two or more choices or alternatives.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>I would like to go to London, Rome, or Paris on my next vacation.</w:t>
      </w:r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(I cannot go to all three places. I will choose one.) </w:t>
      </w:r>
    </w:p>
    <w:p w:rsidR="00F57EE8" w:rsidRPr="00F57EE8" w:rsidRDefault="00F57EE8" w:rsidP="00F57EE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7EE8">
        <w:rPr>
          <w:rFonts w:ascii="Times New Roman" w:hAnsi="Times New Roman" w:cs="Times New Roman"/>
          <w:i/>
          <w:sz w:val="28"/>
          <w:szCs w:val="28"/>
          <w:lang w:val="en-US"/>
        </w:rPr>
        <w:t>My father or my mother will meet me at the airport.</w:t>
      </w:r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(This sentence means that only one person will come to the airport. Compare: My father and </w:t>
      </w:r>
      <w:proofErr w:type="spellStart"/>
      <w:r w:rsidRPr="00F57EE8">
        <w:rPr>
          <w:rFonts w:ascii="Times New Roman" w:hAnsi="Times New Roman" w:cs="Times New Roman"/>
          <w:sz w:val="28"/>
          <w:szCs w:val="28"/>
          <w:lang w:val="en-US"/>
        </w:rPr>
        <w:t>my.mother</w:t>
      </w:r>
      <w:proofErr w:type="spellEnd"/>
      <w:r w:rsidRPr="00F57EE8">
        <w:rPr>
          <w:rFonts w:ascii="Times New Roman" w:hAnsi="Times New Roman" w:cs="Times New Roman"/>
          <w:sz w:val="28"/>
          <w:szCs w:val="28"/>
          <w:lang w:val="en-US"/>
        </w:rPr>
        <w:t xml:space="preserve"> will meet me at the airport. This sentence mea</w:t>
      </w:r>
      <w:bookmarkStart w:id="0" w:name="_GoBack"/>
      <w:bookmarkEnd w:id="0"/>
      <w:r w:rsidRPr="00F57EE8">
        <w:rPr>
          <w:rFonts w:ascii="Times New Roman" w:hAnsi="Times New Roman" w:cs="Times New Roman"/>
          <w:sz w:val="28"/>
          <w:szCs w:val="28"/>
          <w:lang w:val="en-US"/>
        </w:rPr>
        <w:t>ns that two people will come to the airport.)</w:t>
      </w:r>
    </w:p>
    <w:sectPr w:rsidR="00F57EE8" w:rsidRPr="00F57EE8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03C7C"/>
    <w:multiLevelType w:val="hybridMultilevel"/>
    <w:tmpl w:val="670CCB8A"/>
    <w:lvl w:ilvl="0" w:tplc="A9440B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6E"/>
    <w:rsid w:val="00092447"/>
    <w:rsid w:val="000D6D2A"/>
    <w:rsid w:val="00177EF9"/>
    <w:rsid w:val="001E01D1"/>
    <w:rsid w:val="00213D0D"/>
    <w:rsid w:val="00245477"/>
    <w:rsid w:val="002624B5"/>
    <w:rsid w:val="002747AC"/>
    <w:rsid w:val="002F6FF3"/>
    <w:rsid w:val="00323A3D"/>
    <w:rsid w:val="00377D6E"/>
    <w:rsid w:val="003B6DE6"/>
    <w:rsid w:val="003C044A"/>
    <w:rsid w:val="004402BB"/>
    <w:rsid w:val="004D1DDB"/>
    <w:rsid w:val="00555CDC"/>
    <w:rsid w:val="005C3C3C"/>
    <w:rsid w:val="005E17D0"/>
    <w:rsid w:val="00666B33"/>
    <w:rsid w:val="006B0022"/>
    <w:rsid w:val="006B2224"/>
    <w:rsid w:val="006D2885"/>
    <w:rsid w:val="00723D89"/>
    <w:rsid w:val="007A2B33"/>
    <w:rsid w:val="008553C2"/>
    <w:rsid w:val="008F16DF"/>
    <w:rsid w:val="009E355D"/>
    <w:rsid w:val="00A42624"/>
    <w:rsid w:val="00A76F85"/>
    <w:rsid w:val="00AC0BBF"/>
    <w:rsid w:val="00B23CF3"/>
    <w:rsid w:val="00B25EBD"/>
    <w:rsid w:val="00B634F6"/>
    <w:rsid w:val="00BA3702"/>
    <w:rsid w:val="00BB7E02"/>
    <w:rsid w:val="00C11641"/>
    <w:rsid w:val="00C7020B"/>
    <w:rsid w:val="00CC78E7"/>
    <w:rsid w:val="00DB4E12"/>
    <w:rsid w:val="00DE14B9"/>
    <w:rsid w:val="00E01F9A"/>
    <w:rsid w:val="00E16F2E"/>
    <w:rsid w:val="00E24B39"/>
    <w:rsid w:val="00E86CC7"/>
    <w:rsid w:val="00F143C4"/>
    <w:rsid w:val="00F57EE8"/>
    <w:rsid w:val="00F71D26"/>
    <w:rsid w:val="00F9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8E8B0"/>
  <w15:chartTrackingRefBased/>
  <w15:docId w15:val="{E7A5F0A0-7370-45CF-AFCD-D37A1A67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D6E"/>
    <w:pPr>
      <w:ind w:left="720"/>
      <w:contextualSpacing/>
    </w:pPr>
  </w:style>
  <w:style w:type="table" w:styleId="a4">
    <w:name w:val="Table Grid"/>
    <w:basedOn w:val="a1"/>
    <w:uiPriority w:val="39"/>
    <w:rsid w:val="00377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cp:lastModifiedBy>Yelena Popkova</cp:lastModifiedBy>
  <cp:revision>5</cp:revision>
  <dcterms:created xsi:type="dcterms:W3CDTF">2020-08-25T01:46:00Z</dcterms:created>
  <dcterms:modified xsi:type="dcterms:W3CDTF">2020-08-25T02:14:00Z</dcterms:modified>
</cp:coreProperties>
</file>